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Lund kommunfullmäktige</w:t>
      </w:r>
    </w:p>
    <w:p>
      <w:pPr>
        <w:pStyle w:val="Heading1"/>
      </w:pPr>
      <w:r>
        <w:t xml:space="preserve">Fler fasta anställningar i hemtjänsten</w:t>
      </w:r>
    </w:p>
    <w:p>
      <w:pPr>
        <w:spacing w:after="160" w:before="80"/>
      </w:pPr>
      <w:r>
        <w:rPr>
          <w:b/>
          <w:bCs/>
        </w:rPr>
        <w:t xml:space="preserve">Motionärer: </w:t>
      </w:r>
      <w:r>
        <w:t xml:space="preserve">Socialdemokraterna i Lund kommun</w:t>
      </w:r>
    </w:p>
    <w:p>
      <w:pPr>
        <w:pStyle w:val="Heading2"/>
      </w:pPr>
      <w:r>
        <w:t xml:space="preserve">Motivering</w:t>
      </w:r>
    </w:p>
    <w:p>
      <w:pPr>
        <w:spacing w:after="100"/>
      </w:pPr>
      <w:r>
        <w:t xml:space="preserve">Lunds kommun har hög personalomsättning inom hemtjänsten enligt Kolada 2025. Många timanställda och delade turer försämrar kontinuiteten för de äldre. Brist på fasta jobb leder till sämre arbetsmiljö och högre sjukskrivningar.</w:t>
      </w:r>
    </w:p>
    <w:p>
      <w:pPr>
        <w:pStyle w:val="Heading2"/>
      </w:pPr>
      <w:r>
        <w:t xml:space="preserve">Förslag till beslut</w:t>
      </w:r>
    </w:p>
    <w:p>
      <w:pPr>
        <w:spacing w:after="60"/>
      </w:pPr>
      <w:r>
        <w:t xml:space="preserve">Med anledning av ovanstående yrkar Socialdemokraterna i Lund kommun att kommunfullmäktige beslutar:</w:t>
      </w:r>
    </w:p>
    <w:p>
      <w:pPr>
        <w:spacing w:after="40"/>
      </w:pPr>
      <w:r>
        <w:rPr>
          <w:b/>
          <w:bCs/>
        </w:rPr>
        <w:t xml:space="preserve">1. </w:t>
      </w:r>
      <w:r>
        <w:t xml:space="preserve">Att kommunfullmäktige ger vård- och omsorgsnämnden i uppdrag att omvandla minst 50 timanställningar till fasta tjänster under 2027.</w:t>
      </w:r>
    </w:p>
    <w:p>
      <w:pPr>
        <w:spacing w:after="40"/>
      </w:pPr>
      <w:r>
        <w:rPr>
          <w:b/>
          <w:bCs/>
        </w:rPr>
        <w:t xml:space="preserve">2. </w:t>
      </w:r>
      <w:r>
        <w:t xml:space="preserve">Att kommunfullmäktige beslutar att delade turer ska minska med 30 procent till 2028.</w:t>
      </w:r>
    </w:p>
    <w:p>
      <w:pPr>
        <w:spacing w:after="40"/>
      </w:pPr>
      <w:r>
        <w:rPr>
          <w:b/>
          <w:bCs/>
        </w:rPr>
        <w:t xml:space="preserve">3. </w:t>
      </w:r>
      <w:r>
        <w:t xml:space="preserve">Att kommunfullmäktige begär en årlig redovisning av andelen fasta anställningar per enhet.</w:t>
      </w:r>
    </w:p>
    <w:p>
      <w:pPr>
        <w:spacing w:after="40"/>
      </w:pPr>
      <w:r>
        <w:rPr>
          <w:b/>
          <w:bCs/>
        </w:rPr>
        <w:t xml:space="preserve">4. </w:t>
      </w:r>
      <w:r>
        <w:t xml:space="preserve">Att kommunfullmäktige prioriterar välfärdspersonal i budget 2027 framför skattesänkningar.</w:t>
      </w:r>
    </w:p>
    <w:p>
      <w:pPr>
        <w:spacing w:before="360"/>
      </w:pPr>
    </w:p>
    <w:p>
      <w:r>
        <w:t xml:space="preserve">Lund,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Lund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2026-07-14T00:45:01.538Z</dcterms:created>
  <dcterms:modified xsi:type="dcterms:W3CDTF">2026-07-14T00:45:01.538Z</dcterms:modified>
</cp:coreProperties>
</file>

<file path=docProps/custom.xml><?xml version="1.0" encoding="utf-8"?>
<Properties xmlns="http://schemas.openxmlformats.org/officeDocument/2006/custom-properties" xmlns:vt="http://schemas.openxmlformats.org/officeDocument/2006/docPropsVTypes"/>
</file>