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Nacka kommunfullmäktige</w:t>
      </w:r>
    </w:p>
    <w:p>
      <w:pPr>
        <w:pStyle w:val="Heading1"/>
      </w:pPr>
      <w:r>
        <w:t xml:space="preserve">Fler hyresbostäder i Nacka</w:t>
      </w:r>
    </w:p>
    <w:p>
      <w:pPr>
        <w:spacing w:after="160" w:before="80"/>
      </w:pPr>
      <w:r>
        <w:rPr>
          <w:b/>
          <w:bCs/>
        </w:rPr>
        <w:t xml:space="preserve">Motionärer: </w:t>
      </w:r>
      <w:r>
        <w:t xml:space="preserve">Socialdemokraterna i Nacka kommun</w:t>
      </w:r>
    </w:p>
    <w:p>
      <w:pPr>
        <w:pStyle w:val="Heading2"/>
      </w:pPr>
      <w:r>
        <w:t xml:space="preserve">Motivering</w:t>
      </w:r>
    </w:p>
    <w:p>
      <w:pPr>
        <w:spacing w:after="100"/>
      </w:pPr>
      <w:r>
        <w:t xml:space="preserve">Nacka har en akut bostadsbrist med långa köer till hyresrätter enligt Boverket 2025. Många unga och nyanlända saknar möjlighet till eget boende. Kommunen behöver öka byggandet av hyresrätter för att motverka segregation och stödja arbetslinjen.</w:t>
      </w:r>
    </w:p>
    <w:p>
      <w:pPr>
        <w:pStyle w:val="Heading2"/>
      </w:pPr>
      <w:r>
        <w:t xml:space="preserve">Förslag till beslut</w:t>
      </w:r>
    </w:p>
    <w:p>
      <w:pPr>
        <w:spacing w:after="60"/>
      </w:pPr>
      <w:r>
        <w:t xml:space="preserve">Med anledning av ovanstående yrkar Socialdemokraterna i Nacka kommun att kommunfullmäktige beslutar:</w:t>
      </w:r>
    </w:p>
    <w:p>
      <w:pPr>
        <w:spacing w:after="40"/>
      </w:pPr>
      <w:r>
        <w:rPr>
          <w:b/>
          <w:bCs/>
        </w:rPr>
        <w:t xml:space="preserve">1. </w:t>
      </w:r>
      <w:r>
        <w:t xml:space="preserve">Att kommunfullmäktige beslutar att uppdra åt kommunstyrelsen att ta fram en plan för minst 500 nya hyresrätter per år fram till 2030.</w:t>
      </w:r>
    </w:p>
    <w:p>
      <w:pPr>
        <w:spacing w:after="40"/>
      </w:pPr>
      <w:r>
        <w:rPr>
          <w:b/>
          <w:bCs/>
        </w:rPr>
        <w:t xml:space="preserve">2. </w:t>
      </w:r>
      <w:r>
        <w:t xml:space="preserve">Att kommunfullmäktige beslutar att prioritera hyresrätter framför bostadsrätter i kommande detaljplaner.</w:t>
      </w:r>
    </w:p>
    <w:p>
      <w:pPr>
        <w:spacing w:after="40"/>
      </w:pPr>
      <w:r>
        <w:rPr>
          <w:b/>
          <w:bCs/>
        </w:rPr>
        <w:t xml:space="preserve">3. </w:t>
      </w:r>
      <w:r>
        <w:t xml:space="preserve">Att kommunfullmäktige beslutar att införa krav på blandade upplåtelseformer i nya bostadsområden.</w:t>
      </w:r>
    </w:p>
    <w:p>
      <w:pPr>
        <w:spacing w:after="40"/>
      </w:pPr>
      <w:r>
        <w:rPr>
          <w:b/>
          <w:bCs/>
        </w:rPr>
        <w:t xml:space="preserve">4. </w:t>
      </w:r>
      <w:r>
        <w:t xml:space="preserve">Att kommunfullmäktige beslutar att avsätta medel i budgeten för markförvärv till hyresbostäder.</w:t>
      </w:r>
    </w:p>
    <w:p>
      <w:pPr>
        <w:spacing w:before="360"/>
      </w:pPr>
    </w:p>
    <w:p>
      <w:r>
        <w:t xml:space="preserve">Nacka,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Nacka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2026-07-14T00:55:33.040Z</dcterms:created>
  <dcterms:modified xsi:type="dcterms:W3CDTF">2026-07-14T00:55:33.040Z</dcterms:modified>
</cp:coreProperties>
</file>

<file path=docProps/custom.xml><?xml version="1.0" encoding="utf-8"?>
<Properties xmlns="http://schemas.openxmlformats.org/officeDocument/2006/custom-properties" xmlns:vt="http://schemas.openxmlformats.org/officeDocument/2006/docPropsVTypes"/>
</file>