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Hammarö kommunfullmäktige</w:t>
      </w:r>
    </w:p>
    <w:p>
      <w:pPr>
        <w:pStyle w:val="Heading1"/>
      </w:pPr>
      <w:r>
        <w:t xml:space="preserve">Fler hyresrätter för unga vuxna</w:t>
      </w:r>
    </w:p>
    <w:p>
      <w:pPr>
        <w:spacing w:after="160" w:before="80"/>
      </w:pPr>
      <w:r>
        <w:rPr>
          <w:b/>
          <w:bCs/>
        </w:rPr>
        <w:t xml:space="preserve">Motionärer: </w:t>
      </w:r>
      <w:r>
        <w:t xml:space="preserve">Socialdemokraterna i Hammarö kommun</w:t>
      </w:r>
    </w:p>
    <w:p>
      <w:pPr>
        <w:pStyle w:val="Heading2"/>
      </w:pPr>
      <w:r>
        <w:t xml:space="preserve">Motivering</w:t>
      </w:r>
    </w:p>
    <w:p>
      <w:pPr>
        <w:spacing w:after="100"/>
      </w:pPr>
      <w:r>
        <w:t xml:space="preserve">Hammarö har en uttalad brist på hyresrätter vilket drabbar unga som vill stanna kvar eller flytta hit. Enligt Boverkets bostadsmarknadsenkät 2024 saknas cirka 150 hyreslägenheter. Detta motverkar kommunens tillväxtmål och integration. Socialdemokraterna vill prioritera allmännyttan framför villor.</w:t>
      </w:r>
    </w:p>
    <w:p>
      <w:pPr>
        <w:pStyle w:val="Heading2"/>
      </w:pPr>
      <w:r>
        <w:t xml:space="preserve">Förslag till beslut</w:t>
      </w:r>
    </w:p>
    <w:p>
      <w:pPr>
        <w:spacing w:after="60"/>
      </w:pPr>
      <w:r>
        <w:t xml:space="preserve">Med anledning av ovanstående yrkar Socialdemokraterna i Hammarö kommun att kommunfullmäktige beslutar:</w:t>
      </w:r>
    </w:p>
    <w:p>
      <w:pPr>
        <w:spacing w:after="40"/>
      </w:pPr>
      <w:r>
        <w:rPr>
          <w:b/>
          <w:bCs/>
        </w:rPr>
        <w:t xml:space="preserve">1. </w:t>
      </w:r>
      <w:r>
        <w:t xml:space="preserve">Att kommunfullmäktige ger kommunstyrelsen i uppdrag att ta fram en plan för minst 80 nya hyresrätter fram till 2029.</w:t>
      </w:r>
    </w:p>
    <w:p>
      <w:pPr>
        <w:spacing w:after="40"/>
      </w:pPr>
      <w:r>
        <w:rPr>
          <w:b/>
          <w:bCs/>
        </w:rPr>
        <w:t xml:space="preserve">2. </w:t>
      </w:r>
      <w:r>
        <w:t xml:space="preserve">Att planen ska innehålla krav på rimliga hyror och energiklass A eller B.</w:t>
      </w:r>
    </w:p>
    <w:p>
      <w:pPr>
        <w:spacing w:after="40"/>
      </w:pPr>
      <w:r>
        <w:rPr>
          <w:b/>
          <w:bCs/>
        </w:rPr>
        <w:t xml:space="preserve">3. </w:t>
      </w:r>
      <w:r>
        <w:t xml:space="preserve">Att samverkan med Karlstads kommun och privata aktörer utreds för gemensamma projekt.</w:t>
      </w:r>
    </w:p>
    <w:p>
      <w:pPr>
        <w:spacing w:after="40"/>
      </w:pPr>
      <w:r>
        <w:rPr>
          <w:b/>
          <w:bCs/>
        </w:rPr>
        <w:t xml:space="preserve">4. </w:t>
      </w:r>
      <w:r>
        <w:t xml:space="preserve">Att en årlig uppföljning redovisas i budgetprocessen.</w:t>
      </w:r>
    </w:p>
    <w:p>
      <w:pPr>
        <w:spacing w:before="360"/>
      </w:pPr>
    </w:p>
    <w:p>
      <w:r>
        <w:t xml:space="preserve">Hammarö,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Hammarö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2026-07-14T00:08:03.582Z</dcterms:created>
  <dcterms:modified xsi:type="dcterms:W3CDTF">2026-07-14T00:08:03.582Z</dcterms:modified>
</cp:coreProperties>
</file>

<file path=docProps/custom.xml><?xml version="1.0" encoding="utf-8"?>
<Properties xmlns="http://schemas.openxmlformats.org/officeDocument/2006/custom-properties" xmlns:vt="http://schemas.openxmlformats.org/officeDocument/2006/docPropsVTypes"/>
</file>