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Köping kommunfullmäktige</w:t>
      </w:r>
    </w:p>
    <w:p>
      <w:pPr>
        <w:pStyle w:val="Heading1"/>
      </w:pPr>
      <w:r>
        <w:t xml:space="preserve">Fler förskoleplatser i Köping</w:t>
      </w:r>
    </w:p>
    <w:p>
      <w:pPr>
        <w:spacing w:after="160" w:before="80"/>
      </w:pPr>
      <w:r>
        <w:rPr>
          <w:b/>
          <w:bCs/>
        </w:rPr>
        <w:t xml:space="preserve">Motionärer: </w:t>
      </w:r>
      <w:r>
        <w:t xml:space="preserve">Socialdemokraterna i Köping kommun</w:t>
      </w:r>
    </w:p>
    <w:p>
      <w:pPr>
        <w:pStyle w:val="Heading2"/>
      </w:pPr>
      <w:r>
        <w:t xml:space="preserve">Motivering</w:t>
      </w:r>
    </w:p>
    <w:p>
      <w:pPr>
        <w:spacing w:after="100"/>
      </w:pPr>
      <w:r>
        <w:t xml:space="preserve">Köping har långa köer till förskolan, särskilt i centrala områden. Enligt kommunens egen statistik 2025 väntar 87 barn mer än tre månader. Bristande tillgång påverkar föräldrars möjlighet att arbeta och barnens tidiga utveckling. Kolada visar att Köping ligger under rikssnittet för förskoleplatser per barn 1–5 år.</w:t>
      </w:r>
    </w:p>
    <w:p>
      <w:pPr>
        <w:pStyle w:val="Heading2"/>
      </w:pPr>
      <w:r>
        <w:t xml:space="preserve">Förslag till beslut</w:t>
      </w:r>
    </w:p>
    <w:p>
      <w:pPr>
        <w:spacing w:after="60"/>
      </w:pPr>
      <w:r>
        <w:t xml:space="preserve">Med anledning av ovanstående yrkar Socialdemokraterna i Köping kommun att kommunfullmäktige beslutar:</w:t>
      </w:r>
    </w:p>
    <w:p>
      <w:pPr>
        <w:spacing w:after="40"/>
      </w:pPr>
      <w:r>
        <w:rPr>
          <w:b/>
          <w:bCs/>
        </w:rPr>
        <w:t xml:space="preserve">1. </w:t>
      </w:r>
      <w:r>
        <w:t xml:space="preserve">Att kommunfullmäktige ger barn- och utbildningsnämnden i uppdrag att utöka antalet förskoleplatser med minst 60 platser under 2027.</w:t>
      </w:r>
    </w:p>
    <w:p>
      <w:pPr>
        <w:spacing w:after="40"/>
      </w:pPr>
      <w:r>
        <w:rPr>
          <w:b/>
          <w:bCs/>
        </w:rPr>
        <w:t xml:space="preserve">2. </w:t>
      </w:r>
      <w:r>
        <w:t xml:space="preserve">Att en ny förskoleavdelning planeras i centrala Köping med inflyttning senast hösten 2028.</w:t>
      </w:r>
    </w:p>
    <w:p>
      <w:pPr>
        <w:spacing w:after="40"/>
      </w:pPr>
      <w:r>
        <w:rPr>
          <w:b/>
          <w:bCs/>
        </w:rPr>
        <w:t xml:space="preserve">3. </w:t>
      </w:r>
      <w:r>
        <w:t xml:space="preserve">Att barn- och utbildningsnämnden redovisar en årlig uppföljning av kötider till kommunfullmäktige.</w:t>
      </w:r>
    </w:p>
    <w:p>
      <w:pPr>
        <w:spacing w:after="40"/>
      </w:pPr>
      <w:r>
        <w:rPr>
          <w:b/>
          <w:bCs/>
        </w:rPr>
        <w:t xml:space="preserve">4. </w:t>
      </w:r>
      <w:r>
        <w:t xml:space="preserve">Att finansiering sker inom ramen för ordinarie budget med prioritering av välfärd.</w:t>
      </w:r>
    </w:p>
    <w:p>
      <w:pPr>
        <w:spacing w:before="360"/>
      </w:pPr>
    </w:p>
    <w:p>
      <w:r>
        <w:t xml:space="preserve">Köping,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Socialdemokraterna i Köping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2026-07-14T00:34:02.257Z</dcterms:created>
  <dcterms:modified xsi:type="dcterms:W3CDTF">2026-07-14T00:34:02.257Z</dcterms:modified>
</cp:coreProperties>
</file>

<file path=docProps/custom.xml><?xml version="1.0" encoding="utf-8"?>
<Properties xmlns="http://schemas.openxmlformats.org/officeDocument/2006/custom-properties" xmlns:vt="http://schemas.openxmlformats.org/officeDocument/2006/docPropsVTypes"/>
</file>